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44" w:rsidRDefault="008A6544" w:rsidP="008A6544">
      <w:pPr>
        <w:spacing w:after="0" w:line="240" w:lineRule="auto"/>
        <w:ind w:left="6096"/>
      </w:pPr>
      <w:r>
        <w:t>Приложение №</w:t>
      </w:r>
      <w:r w:rsidR="00826424">
        <w:t>2</w:t>
      </w:r>
      <w:r>
        <w:t xml:space="preserve"> к типовому договору о подключении к системе теплоснабжения</w:t>
      </w:r>
    </w:p>
    <w:p w:rsidR="00826424" w:rsidRDefault="00826424" w:rsidP="008A6544">
      <w:pPr>
        <w:spacing w:after="0" w:line="240" w:lineRule="auto"/>
        <w:ind w:left="6096"/>
      </w:pPr>
    </w:p>
    <w:p w:rsidR="00826424" w:rsidRPr="006D33D3" w:rsidRDefault="00826424" w:rsidP="00826424">
      <w:pPr>
        <w:pStyle w:val="HEADERTEXT"/>
        <w:jc w:val="center"/>
        <w:rPr>
          <w:b/>
          <w:bCs/>
          <w:color w:val="auto"/>
        </w:rPr>
      </w:pPr>
      <w:r w:rsidRPr="006D33D3">
        <w:rPr>
          <w:b/>
          <w:bCs/>
          <w:color w:val="auto"/>
        </w:rPr>
        <w:t>АКТ</w:t>
      </w:r>
      <w:r w:rsidR="004A68F8" w:rsidRPr="006D33D3">
        <w:rPr>
          <w:b/>
          <w:bCs/>
          <w:color w:val="auto"/>
        </w:rPr>
        <w:t xml:space="preserve"> (форма)</w:t>
      </w:r>
    </w:p>
    <w:p w:rsidR="00826424" w:rsidRPr="006D33D3" w:rsidRDefault="00826424" w:rsidP="00826424">
      <w:pPr>
        <w:pStyle w:val="HEADERTEXT"/>
        <w:jc w:val="center"/>
        <w:rPr>
          <w:b/>
          <w:bCs/>
          <w:color w:val="auto"/>
        </w:rPr>
      </w:pPr>
      <w:r w:rsidRPr="006D33D3">
        <w:rPr>
          <w:b/>
          <w:bCs/>
          <w:color w:val="auto"/>
        </w:rPr>
        <w:t xml:space="preserve">о готовности внутриплощадочных и внутридомовых сетей и оборудования подключаемого объекта к подаче тепловой энергии и теплоносителя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300"/>
        <w:gridCol w:w="150"/>
        <w:gridCol w:w="150"/>
        <w:gridCol w:w="150"/>
        <w:gridCol w:w="150"/>
        <w:gridCol w:w="30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900"/>
        <w:gridCol w:w="150"/>
        <w:gridCol w:w="150"/>
        <w:gridCol w:w="150"/>
        <w:gridCol w:w="150"/>
        <w:gridCol w:w="150"/>
        <w:gridCol w:w="300"/>
        <w:gridCol w:w="450"/>
        <w:gridCol w:w="150"/>
        <w:gridCol w:w="150"/>
        <w:gridCol w:w="450"/>
        <w:gridCol w:w="300"/>
        <w:gridCol w:w="150"/>
        <w:gridCol w:w="150"/>
        <w:gridCol w:w="300"/>
        <w:gridCol w:w="150"/>
        <w:gridCol w:w="150"/>
        <w:gridCol w:w="1050"/>
        <w:gridCol w:w="150"/>
        <w:gridCol w:w="300"/>
      </w:tblGrid>
      <w:tr w:rsidR="00826424" w:rsidTr="00204483">
        <w:tc>
          <w:tcPr>
            <w:tcW w:w="88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26424" w:rsidTr="00204483">
        <w:tc>
          <w:tcPr>
            <w:tcW w:w="885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915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исполнителем, в лице </w:t>
            </w:r>
          </w:p>
        </w:tc>
      </w:tr>
      <w:tr w:rsidR="00826424" w:rsidTr="00204483">
        <w:tc>
          <w:tcPr>
            <w:tcW w:w="88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26424" w:rsidTr="00204483">
        <w:tc>
          <w:tcPr>
            <w:tcW w:w="885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должности, фамилия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, имя, отчество лица - представителя организации)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63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26424" w:rsidTr="00204483"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(устав, доверенность или иной документ)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69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26424" w:rsidTr="00204483"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0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заявителя - юридического лица, фамилия, имя, отчество заявителя - физического лица)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42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заявителем, в лице </w:t>
            </w:r>
          </w:p>
        </w:tc>
        <w:tc>
          <w:tcPr>
            <w:tcW w:w="46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26424" w:rsidTr="00204483">
        <w:tc>
          <w:tcPr>
            <w:tcW w:w="42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лица - представителя заявителя)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63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26424" w:rsidTr="00204483"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(устав, доверенность или иной документ)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915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другой стороны, именуемые в дальнейшем сторонами, составили настоящий акт о нижеследующем: </w:t>
            </w:r>
          </w:p>
        </w:tc>
      </w:tr>
      <w:tr w:rsidR="00826424" w:rsidTr="00204483"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Подключаемый объект </w:t>
            </w:r>
          </w:p>
        </w:tc>
        <w:tc>
          <w:tcPr>
            <w:tcW w:w="645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26424" w:rsidTr="00204483"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расположенный </w:t>
            </w:r>
          </w:p>
        </w:tc>
        <w:tc>
          <w:tcPr>
            <w:tcW w:w="720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26424" w:rsidTr="00204483"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915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6A453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В соответствии с заключенным сторонами договором о подключении к системе теплоснабжения </w:t>
            </w:r>
            <w:r w:rsidR="006A453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___ от "__"___________20___ г. заявителем осуществлены следующие мероприятия по подготовке объекта к подключению (технологическому присоединению) к системе теплоснабжения: </w:t>
            </w:r>
          </w:p>
        </w:tc>
      </w:tr>
      <w:tr w:rsidR="00826424" w:rsidTr="00204483">
        <w:tc>
          <w:tcPr>
            <w:tcW w:w="88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885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885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выполнены по проекту N </w:t>
            </w:r>
          </w:p>
        </w:tc>
        <w:tc>
          <w:tcPr>
            <w:tcW w:w="45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разработанному </w:t>
            </w:r>
          </w:p>
        </w:tc>
      </w:tr>
      <w:tr w:rsidR="00826424" w:rsidTr="00204483">
        <w:tc>
          <w:tcPr>
            <w:tcW w:w="27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утвержденному </w:t>
            </w:r>
          </w:p>
        </w:tc>
        <w:tc>
          <w:tcPr>
            <w:tcW w:w="42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26424" w:rsidTr="00204483">
        <w:tc>
          <w:tcPr>
            <w:tcW w:w="915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Характеристика внутриплощадочных сетей: </w:t>
            </w:r>
          </w:p>
        </w:tc>
      </w:tr>
      <w:tr w:rsidR="00826424" w:rsidTr="00204483"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теплоноситель </w:t>
            </w:r>
          </w:p>
        </w:tc>
        <w:tc>
          <w:tcPr>
            <w:tcW w:w="73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труб: подающей </w:t>
            </w: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мм, обратной 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мм; </w:t>
            </w:r>
          </w:p>
        </w:tc>
      </w:tr>
      <w:tr w:rsidR="00826424" w:rsidTr="00204483"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канала </w:t>
            </w:r>
          </w:p>
        </w:tc>
        <w:tc>
          <w:tcPr>
            <w:tcW w:w="765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45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и толщина изоляции труб: подающей </w:t>
            </w:r>
          </w:p>
        </w:tc>
        <w:tc>
          <w:tcPr>
            <w:tcW w:w="43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26424" w:rsidTr="00204483"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обратной </w:t>
            </w:r>
          </w:p>
        </w:tc>
        <w:tc>
          <w:tcPr>
            <w:tcW w:w="780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трассы </w:t>
            </w: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м, в том числе подземной 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88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915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теплопровод выполнен со следующими отступлениями от рабочих чертежей: </w:t>
            </w:r>
          </w:p>
        </w:tc>
      </w:tr>
      <w:tr w:rsidR="00826424" w:rsidTr="00204483">
        <w:tc>
          <w:tcPr>
            <w:tcW w:w="88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88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57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энергетической эффективности подключаемого объекта </w:t>
            </w: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45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резервных источников тепловой энергии </w:t>
            </w:r>
          </w:p>
        </w:tc>
        <w:tc>
          <w:tcPr>
            <w:tcW w:w="43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585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диспетчерской связи с теплоснабжающей организацией 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26424" w:rsidTr="00204483">
        <w:tc>
          <w:tcPr>
            <w:tcW w:w="915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Характеристика оборудования теплового пункта и систем теплопотребления: </w:t>
            </w:r>
          </w:p>
        </w:tc>
      </w:tr>
      <w:tr w:rsidR="00826424" w:rsidTr="00204483">
        <w:tc>
          <w:tcPr>
            <w:tcW w:w="915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присоединения системы подключения: </w:t>
            </w:r>
          </w:p>
        </w:tc>
      </w:tr>
      <w:tr w:rsidR="00826424" w:rsidTr="00204483">
        <w:tc>
          <w:tcPr>
            <w:tcW w:w="88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элеватор N </w:t>
            </w: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диаметр 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подогреватель отопления N 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количество секций 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26424" w:rsidTr="00204483"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секций </w:t>
            </w: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назначение 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тип (марка)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28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напорного патрубка 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мощность электродвигателя </w:t>
            </w:r>
          </w:p>
        </w:tc>
      </w:tr>
      <w:tr w:rsidR="00826424" w:rsidTr="00204483">
        <w:tc>
          <w:tcPr>
            <w:tcW w:w="22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частота вращения </w:t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495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дроссельные (ограничительные) диафрагмы: диаметр </w:t>
            </w:r>
          </w:p>
        </w:tc>
        <w:tc>
          <w:tcPr>
            <w:tcW w:w="39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26424" w:rsidTr="00204483"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установки </w:t>
            </w:r>
          </w:p>
        </w:tc>
        <w:tc>
          <w:tcPr>
            <w:tcW w:w="28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отопительной системы </w:t>
            </w:r>
          </w:p>
        </w:tc>
        <w:tc>
          <w:tcPr>
            <w:tcW w:w="63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стояков </w:t>
            </w:r>
          </w:p>
        </w:tc>
        <w:tc>
          <w:tcPr>
            <w:tcW w:w="69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45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 поверхность нагрева отопительных приборов </w:t>
            </w:r>
          </w:p>
        </w:tc>
        <w:tc>
          <w:tcPr>
            <w:tcW w:w="4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45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885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915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включения системы горячего водоснабжения </w:t>
            </w:r>
          </w:p>
        </w:tc>
      </w:tr>
      <w:tr w:rsidR="00826424" w:rsidTr="00204483">
        <w:tc>
          <w:tcPr>
            <w:tcW w:w="885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915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включения подогревателя горячего водоснабжения </w:t>
            </w:r>
          </w:p>
        </w:tc>
      </w:tr>
      <w:tr w:rsidR="00826424" w:rsidTr="00204483"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секций I ступени: штук </w:t>
            </w:r>
          </w:p>
        </w:tc>
        <w:tc>
          <w:tcPr>
            <w:tcW w:w="58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26424" w:rsidTr="0020448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</w:t>
            </w:r>
          </w:p>
        </w:tc>
        <w:tc>
          <w:tcPr>
            <w:tcW w:w="21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33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секций II ступени: штук </w:t>
            </w:r>
          </w:p>
        </w:tc>
        <w:tc>
          <w:tcPr>
            <w:tcW w:w="55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26424" w:rsidTr="0020448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</w:t>
            </w:r>
          </w:p>
        </w:tc>
        <w:tc>
          <w:tcPr>
            <w:tcW w:w="21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26424" w:rsidTr="00204483">
        <w:tc>
          <w:tcPr>
            <w:tcW w:w="28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калориферов: штук </w:t>
            </w:r>
          </w:p>
        </w:tc>
        <w:tc>
          <w:tcPr>
            <w:tcW w:w="48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поверхность </w:t>
            </w:r>
          </w:p>
        </w:tc>
      </w:tr>
      <w:tr w:rsidR="00826424" w:rsidTr="00204483"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нагрева (общая) 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26424" w:rsidTr="00204483">
        <w:tc>
          <w:tcPr>
            <w:tcW w:w="915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Контрольно-измерительные приборы и автоматика </w:t>
            </w:r>
          </w:p>
        </w:tc>
      </w:tr>
    </w:tbl>
    <w:p w:rsidR="00826424" w:rsidRDefault="00826424" w:rsidP="0082642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1650"/>
        <w:gridCol w:w="1650"/>
        <w:gridCol w:w="1800"/>
        <w:gridCol w:w="1650"/>
        <w:gridCol w:w="1650"/>
      </w:tblGrid>
      <w:tr w:rsidR="00826424" w:rsidTr="00684D76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установки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826424" w:rsidTr="00684D76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26424" w:rsidRDefault="00826424" w:rsidP="0082642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6750"/>
        <w:gridCol w:w="300"/>
      </w:tblGrid>
      <w:tr w:rsidR="00826424" w:rsidTr="00204483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установки пломб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26424" w:rsidTr="00204483">
        <w:tc>
          <w:tcPr>
            <w:tcW w:w="91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Проектные данные присоединяемых установок </w:t>
            </w:r>
          </w:p>
        </w:tc>
      </w:tr>
    </w:tbl>
    <w:p w:rsidR="00826424" w:rsidRDefault="00826424" w:rsidP="0082642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1200"/>
        <w:gridCol w:w="1350"/>
        <w:gridCol w:w="1350"/>
        <w:gridCol w:w="1650"/>
        <w:gridCol w:w="1950"/>
        <w:gridCol w:w="750"/>
      </w:tblGrid>
      <w:tr w:rsidR="00826424" w:rsidTr="00684D7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Кубатура </w:t>
            </w:r>
          </w:p>
        </w:tc>
        <w:tc>
          <w:tcPr>
            <w:tcW w:w="7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Расчетные тепловые нагрузки, Гкал/час </w:t>
            </w:r>
          </w:p>
        </w:tc>
      </w:tr>
      <w:tr w:rsidR="00826424" w:rsidTr="00684D76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здания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здания, куб. м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вентиляция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горячее водоснабжение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технологические нужды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</w:tr>
      <w:tr w:rsidR="00826424" w:rsidTr="00684D7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26424" w:rsidRDefault="00826424" w:rsidP="0082642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150"/>
        <w:gridCol w:w="600"/>
        <w:gridCol w:w="300"/>
        <w:gridCol w:w="1650"/>
        <w:gridCol w:w="150"/>
        <w:gridCol w:w="150"/>
        <w:gridCol w:w="150"/>
        <w:gridCol w:w="600"/>
        <w:gridCol w:w="3600"/>
      </w:tblGrid>
      <w:tr w:rsidR="00826424" w:rsidTr="00204483">
        <w:tc>
          <w:tcPr>
            <w:tcW w:w="9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Наличие документации </w:t>
            </w:r>
          </w:p>
        </w:tc>
      </w:tr>
      <w:tr w:rsidR="00826424" w:rsidTr="00204483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Прочие сведения 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9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Настоящий акт составлен в 2 экземплярах (по одному экземпляру для каждой из сторон), имеющих одинаковую юридическую силу. </w:t>
            </w:r>
          </w:p>
        </w:tc>
      </w:tr>
      <w:tr w:rsidR="00826424" w:rsidTr="00204483">
        <w:tc>
          <w:tcPr>
            <w:tcW w:w="9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Подписи </w:t>
            </w:r>
          </w:p>
        </w:tc>
      </w:tr>
      <w:tr w:rsidR="00826424" w:rsidTr="00204483">
        <w:tc>
          <w:tcPr>
            <w:tcW w:w="9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</w:tr>
      <w:tr w:rsidR="00826424" w:rsidTr="00204483"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4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4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4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826424" w:rsidTr="0020448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подписания "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424" w:rsidRDefault="00826424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</w:tbl>
    <w:p w:rsidR="00826424" w:rsidRDefault="00826424" w:rsidP="0082642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26424" w:rsidRDefault="00826424" w:rsidP="008A6544">
      <w:pPr>
        <w:spacing w:after="0" w:line="240" w:lineRule="auto"/>
        <w:ind w:left="6096"/>
      </w:pPr>
    </w:p>
    <w:sectPr w:rsidR="00826424" w:rsidSect="008A6544">
      <w:footerReference w:type="default" r:id="rId6"/>
      <w:pgSz w:w="11906" w:h="16838"/>
      <w:pgMar w:top="426" w:right="850" w:bottom="1134" w:left="1701" w:header="142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C2" w:rsidRDefault="005B22C2" w:rsidP="00E26362">
      <w:pPr>
        <w:spacing w:after="0" w:line="240" w:lineRule="auto"/>
      </w:pPr>
      <w:r>
        <w:separator/>
      </w:r>
    </w:p>
  </w:endnote>
  <w:endnote w:type="continuationSeparator" w:id="0">
    <w:p w:rsidR="005B22C2" w:rsidRDefault="005B22C2" w:rsidP="00E2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8825"/>
      <w:docPartObj>
        <w:docPartGallery w:val="Page Numbers (Bottom of Page)"/>
        <w:docPartUnique/>
      </w:docPartObj>
    </w:sdtPr>
    <w:sdtEndPr/>
    <w:sdtContent>
      <w:p w:rsidR="008A6544" w:rsidRDefault="008A65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D3">
          <w:rPr>
            <w:noProof/>
          </w:rPr>
          <w:t>3</w:t>
        </w:r>
        <w:r>
          <w:fldChar w:fldCharType="end"/>
        </w:r>
      </w:p>
    </w:sdtContent>
  </w:sdt>
  <w:p w:rsidR="008A6544" w:rsidRDefault="008A65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C2" w:rsidRDefault="005B22C2" w:rsidP="00E26362">
      <w:pPr>
        <w:spacing w:after="0" w:line="240" w:lineRule="auto"/>
      </w:pPr>
      <w:r>
        <w:separator/>
      </w:r>
    </w:p>
  </w:footnote>
  <w:footnote w:type="continuationSeparator" w:id="0">
    <w:p w:rsidR="005B22C2" w:rsidRDefault="005B22C2" w:rsidP="00E26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61"/>
    <w:rsid w:val="000A6674"/>
    <w:rsid w:val="00240038"/>
    <w:rsid w:val="003266E6"/>
    <w:rsid w:val="00413D3E"/>
    <w:rsid w:val="004A68F8"/>
    <w:rsid w:val="00511640"/>
    <w:rsid w:val="005B22C2"/>
    <w:rsid w:val="005D74C7"/>
    <w:rsid w:val="00684D76"/>
    <w:rsid w:val="006A4531"/>
    <w:rsid w:val="006D33D3"/>
    <w:rsid w:val="00727772"/>
    <w:rsid w:val="00750FBA"/>
    <w:rsid w:val="007E7C6F"/>
    <w:rsid w:val="00826424"/>
    <w:rsid w:val="0084121D"/>
    <w:rsid w:val="008A6544"/>
    <w:rsid w:val="008B249F"/>
    <w:rsid w:val="008D23AE"/>
    <w:rsid w:val="008F78D3"/>
    <w:rsid w:val="00973AB9"/>
    <w:rsid w:val="00A112BD"/>
    <w:rsid w:val="00BF0761"/>
    <w:rsid w:val="00C11028"/>
    <w:rsid w:val="00C47410"/>
    <w:rsid w:val="00C50104"/>
    <w:rsid w:val="00C6510B"/>
    <w:rsid w:val="00E26362"/>
    <w:rsid w:val="00E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2FD91A-7EF0-4D33-A198-624123D2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F7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F7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1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2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362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2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362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Хуснутдинов</dc:creator>
  <cp:keywords/>
  <dc:description/>
  <cp:lastModifiedBy>Айдар Хуснутдинов</cp:lastModifiedBy>
  <cp:revision>8</cp:revision>
  <cp:lastPrinted>2023-07-27T12:38:00Z</cp:lastPrinted>
  <dcterms:created xsi:type="dcterms:W3CDTF">2023-07-27T13:32:00Z</dcterms:created>
  <dcterms:modified xsi:type="dcterms:W3CDTF">2023-10-26T12:22:00Z</dcterms:modified>
</cp:coreProperties>
</file>